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B7BDE" w14:textId="2B274215" w:rsidR="00952089" w:rsidRPr="00B85681" w:rsidRDefault="00B85681">
      <w:pPr>
        <w:rPr>
          <w:rFonts w:cstheme="minorHAnsi"/>
          <w:b/>
          <w:bCs/>
          <w:color w:val="000000"/>
          <w:sz w:val="24"/>
          <w:szCs w:val="24"/>
        </w:rPr>
      </w:pPr>
      <w:bookmarkStart w:id="0" w:name="_Hlk118009170"/>
      <w:proofErr w:type="gramStart"/>
      <w:r w:rsidRPr="00B85681">
        <w:rPr>
          <w:rFonts w:cstheme="minorHAnsi"/>
          <w:sz w:val="24"/>
          <w:szCs w:val="24"/>
        </w:rPr>
        <w:t>Akce :</w:t>
      </w:r>
      <w:proofErr w:type="gramEnd"/>
      <w:r w:rsidRPr="00B85681">
        <w:rPr>
          <w:rFonts w:cstheme="minorHAnsi"/>
          <w:sz w:val="24"/>
          <w:szCs w:val="24"/>
        </w:rPr>
        <w:t xml:space="preserve"> </w:t>
      </w:r>
      <w:r w:rsidRPr="00B85681">
        <w:rPr>
          <w:rFonts w:cstheme="minorHAnsi"/>
          <w:b/>
          <w:bCs/>
          <w:color w:val="000000"/>
          <w:sz w:val="24"/>
          <w:szCs w:val="24"/>
        </w:rPr>
        <w:t>Stavební úpravy sociálního zařízení v MŠ Dolní</w:t>
      </w:r>
    </w:p>
    <w:p w14:paraId="1C1EEFBB" w14:textId="7CA213A8" w:rsidR="00B85681" w:rsidRDefault="00B85681">
      <w:pPr>
        <w:rPr>
          <w:rFonts w:cstheme="minorHAnsi"/>
          <w:color w:val="000000"/>
          <w:sz w:val="24"/>
          <w:szCs w:val="24"/>
        </w:rPr>
      </w:pPr>
      <w:proofErr w:type="gramStart"/>
      <w:r w:rsidRPr="00B85681">
        <w:rPr>
          <w:rFonts w:cstheme="minorHAnsi"/>
          <w:color w:val="000000"/>
          <w:sz w:val="24"/>
          <w:szCs w:val="24"/>
        </w:rPr>
        <w:t>Místo :</w:t>
      </w:r>
      <w:proofErr w:type="gramEnd"/>
      <w:r w:rsidRPr="00B85681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B85681">
        <w:rPr>
          <w:rFonts w:cstheme="minorHAnsi"/>
          <w:color w:val="000000"/>
          <w:sz w:val="24"/>
          <w:szCs w:val="24"/>
        </w:rPr>
        <w:t>parc.č</w:t>
      </w:r>
      <w:proofErr w:type="spellEnd"/>
      <w:r w:rsidRPr="00B85681">
        <w:rPr>
          <w:rFonts w:cstheme="minorHAnsi"/>
          <w:color w:val="000000"/>
          <w:sz w:val="24"/>
          <w:szCs w:val="24"/>
        </w:rPr>
        <w:t xml:space="preserve">. 2721 zast.pl. a nádvoří, </w:t>
      </w:r>
      <w:proofErr w:type="spellStart"/>
      <w:r w:rsidRPr="00B85681">
        <w:rPr>
          <w:rFonts w:cstheme="minorHAnsi"/>
          <w:color w:val="000000"/>
          <w:sz w:val="24"/>
          <w:szCs w:val="24"/>
        </w:rPr>
        <w:t>k.ú</w:t>
      </w:r>
      <w:proofErr w:type="spellEnd"/>
      <w:r w:rsidRPr="00B85681">
        <w:rPr>
          <w:rFonts w:cstheme="minorHAnsi"/>
          <w:color w:val="000000"/>
          <w:sz w:val="24"/>
          <w:szCs w:val="24"/>
        </w:rPr>
        <w:t xml:space="preserve">. Frenštát </w:t>
      </w:r>
      <w:proofErr w:type="spellStart"/>
      <w:r w:rsidRPr="00B85681">
        <w:rPr>
          <w:rFonts w:cstheme="minorHAnsi"/>
          <w:color w:val="000000"/>
          <w:sz w:val="24"/>
          <w:szCs w:val="24"/>
        </w:rPr>
        <w:t>p.R</w:t>
      </w:r>
      <w:proofErr w:type="spellEnd"/>
      <w:r w:rsidRPr="00B85681">
        <w:rPr>
          <w:rFonts w:cstheme="minorHAnsi"/>
          <w:color w:val="000000"/>
          <w:sz w:val="24"/>
          <w:szCs w:val="24"/>
        </w:rPr>
        <w:t>.</w:t>
      </w:r>
    </w:p>
    <w:p w14:paraId="70D90565" w14:textId="15FAFC44" w:rsidR="00B85681" w:rsidRDefault="00B85681">
      <w:pPr>
        <w:rPr>
          <w:rFonts w:cstheme="minorHAnsi"/>
          <w:color w:val="000000"/>
          <w:sz w:val="24"/>
          <w:szCs w:val="24"/>
        </w:rPr>
      </w:pPr>
    </w:p>
    <w:p w14:paraId="58AC7233" w14:textId="6F5F5EBD" w:rsidR="0072061E" w:rsidRDefault="0072061E" w:rsidP="0072061E">
      <w:pPr>
        <w:jc w:val="center"/>
        <w:rPr>
          <w:rFonts w:cstheme="minorHAnsi"/>
          <w:b/>
          <w:bCs/>
          <w:color w:val="000000"/>
          <w:sz w:val="40"/>
          <w:szCs w:val="40"/>
        </w:rPr>
      </w:pPr>
      <w:r w:rsidRPr="0072061E">
        <w:rPr>
          <w:rFonts w:cstheme="minorHAnsi"/>
          <w:b/>
          <w:bCs/>
          <w:color w:val="000000"/>
          <w:sz w:val="40"/>
          <w:szCs w:val="40"/>
        </w:rPr>
        <w:t>Technická zpráva</w:t>
      </w:r>
    </w:p>
    <w:p w14:paraId="38C2798A" w14:textId="476A13BE" w:rsidR="00F03038" w:rsidRPr="0072061E" w:rsidRDefault="00F03038" w:rsidP="0072061E">
      <w:pPr>
        <w:jc w:val="center"/>
        <w:rPr>
          <w:rFonts w:cstheme="minorHAnsi"/>
          <w:b/>
          <w:bCs/>
          <w:color w:val="000000"/>
          <w:sz w:val="40"/>
          <w:szCs w:val="40"/>
        </w:rPr>
      </w:pPr>
      <w:r>
        <w:rPr>
          <w:rFonts w:cstheme="minorHAnsi"/>
          <w:b/>
          <w:bCs/>
          <w:color w:val="000000"/>
          <w:sz w:val="40"/>
          <w:szCs w:val="40"/>
        </w:rPr>
        <w:t>stavební část</w:t>
      </w:r>
    </w:p>
    <w:bookmarkEnd w:id="0"/>
    <w:p w14:paraId="2E86B594" w14:textId="00F0C264" w:rsidR="00B85681" w:rsidRDefault="00B85681">
      <w:pPr>
        <w:rPr>
          <w:rFonts w:cstheme="minorHAnsi"/>
          <w:color w:val="000000"/>
          <w:sz w:val="24"/>
          <w:szCs w:val="24"/>
        </w:rPr>
      </w:pPr>
    </w:p>
    <w:p w14:paraId="2F5E1EB7" w14:textId="412004EE" w:rsidR="00B85681" w:rsidRDefault="00B85681" w:rsidP="00B85681">
      <w:p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Projektová dokumentace </w:t>
      </w:r>
      <w:proofErr w:type="gramStart"/>
      <w:r>
        <w:rPr>
          <w:rFonts w:cstheme="minorHAnsi"/>
          <w:color w:val="000000"/>
          <w:sz w:val="24"/>
          <w:szCs w:val="24"/>
        </w:rPr>
        <w:t>řeší</w:t>
      </w:r>
      <w:proofErr w:type="gramEnd"/>
      <w:r>
        <w:rPr>
          <w:rFonts w:cstheme="minorHAnsi"/>
          <w:color w:val="000000"/>
          <w:sz w:val="24"/>
          <w:szCs w:val="24"/>
        </w:rPr>
        <w:t xml:space="preserve"> stavební úpravy sociálního zařízení v MŠ Dolní ve Frenštátě </w:t>
      </w:r>
      <w:proofErr w:type="spellStart"/>
      <w:r>
        <w:rPr>
          <w:rFonts w:cstheme="minorHAnsi"/>
          <w:color w:val="000000"/>
          <w:sz w:val="24"/>
          <w:szCs w:val="24"/>
        </w:rPr>
        <w:t>p.R</w:t>
      </w:r>
      <w:proofErr w:type="spellEnd"/>
      <w:r>
        <w:rPr>
          <w:rFonts w:cstheme="minorHAnsi"/>
          <w:color w:val="000000"/>
          <w:sz w:val="24"/>
          <w:szCs w:val="24"/>
        </w:rPr>
        <w:t>. Jedná se o dvě podobná sociální zázemí, která slouží dětem předškolního věku. Tyto dvě sociální zařízení jsou umístěna nad sebou v 1.NP a 2.NP. Objekt MŠ je postaven v systému MSOB pomocí ŽB skeletu. Nosná konstrukce je tvořena ŽB sloupy a průvlaky, stropy jsou ze ŽB panelů SPIROL. Okna jsou plastová zasklená izolačním dvojsklem.</w:t>
      </w:r>
    </w:p>
    <w:p w14:paraId="0469F8E7" w14:textId="1B7F038E" w:rsidR="00B85681" w:rsidRDefault="00B85681" w:rsidP="00B85681">
      <w:p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Popis současného stavu.</w:t>
      </w:r>
    </w:p>
    <w:p w14:paraId="72B8149B" w14:textId="7032B2BA" w:rsidR="00B85681" w:rsidRDefault="00B85681" w:rsidP="00B85681">
      <w:p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V 1.NP je sociální zařízení tvořeno soustavou umyvadel a záchodů, kterou jsou postaveny na podlaze, uchycení těchto zařizovacích předmětů je do konstrukce jejíž opláštění je z dřevotřískových desek opatřených nástřikem. Na podlaze je položeno PVC, stěn</w:t>
      </w:r>
      <w:r w:rsidR="0072061E">
        <w:rPr>
          <w:rFonts w:cstheme="minorHAnsi"/>
          <w:color w:val="000000"/>
          <w:sz w:val="24"/>
          <w:szCs w:val="24"/>
        </w:rPr>
        <w:t>y</w:t>
      </w:r>
      <w:r>
        <w:rPr>
          <w:rFonts w:cstheme="minorHAnsi"/>
          <w:color w:val="000000"/>
          <w:sz w:val="24"/>
          <w:szCs w:val="24"/>
        </w:rPr>
        <w:t xml:space="preserve"> jsou pouze natřeny do v. 2000 mm omyvatelným nátěrem, zbytek je omítnut. V sociálním zařízení nejsou žádné keramické obklady. Součástí místnosti je vestavěný nábytek. Zařizovací předměty jsou napojeny na stávající kanalizační stoupačku z PVC trub. Teplá užitková voda je vedena pod stropem a je napojena v kotelně, toto potrubí je již osazeno termoregulačním ventilem, stejně tak je i vedena studená pitná voda. </w:t>
      </w:r>
      <w:r w:rsidR="0072061E">
        <w:rPr>
          <w:rFonts w:cstheme="minorHAnsi"/>
          <w:color w:val="000000"/>
          <w:sz w:val="24"/>
          <w:szCs w:val="24"/>
        </w:rPr>
        <w:t>Stoupačka kanalizace je vedena v „tubusu“ vytvářející pilíř uprostřed místnosti, součástí je tohoto tubusu je svod dešťové kanalizace.</w:t>
      </w:r>
    </w:p>
    <w:p w14:paraId="0E17A318" w14:textId="5C7ACC81" w:rsidR="0072061E" w:rsidRDefault="0072061E" w:rsidP="0072061E">
      <w:p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V 2.NP je sociální zařízení obdobně řešeno jako v 1.NP je tvořeno soustavou umyvadel a záchodů, kterou jsou postaveny na podlaze, uchycení těchto zařizovacích předmětů je do konstrukce jejíž opláštění je z dřevotřískových desek opatřených nástřikem. Na podlaze je položeno PVC, stěny jsou pouze natřeny do v. 2000 mm omyvatelným nátěrem, zbytek je omítnut. V sociálním zařízení nejsou žádné keramické obklady. Součástí místnosti je vestavěný nábytek. Zařizovací předměty jsou napojeny na stávající kanalizační stoupačku z PVC trub. Teplá užitková voda je vedena z 1.NP toto potrubí je již osazeno termoregulačním ventilem, stejně tak je i vedena studená pitná voda. </w:t>
      </w:r>
    </w:p>
    <w:p w14:paraId="6E045783" w14:textId="1F8E98B3" w:rsidR="0072061E" w:rsidRDefault="0072061E" w:rsidP="0072061E">
      <w:p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Bourací práce:</w:t>
      </w:r>
    </w:p>
    <w:p w14:paraId="3C84CF10" w14:textId="692F0F02" w:rsidR="0072061E" w:rsidRDefault="0072061E" w:rsidP="0072061E">
      <w:p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Dojde k odstranění PVC krytiny podlahy, otlučení omítek, </w:t>
      </w:r>
      <w:r w:rsidR="00776262">
        <w:rPr>
          <w:rFonts w:cstheme="minorHAnsi"/>
          <w:color w:val="000000"/>
          <w:sz w:val="24"/>
          <w:szCs w:val="24"/>
        </w:rPr>
        <w:t xml:space="preserve">na zdech po strop, </w:t>
      </w:r>
      <w:r>
        <w:rPr>
          <w:rFonts w:cstheme="minorHAnsi"/>
          <w:color w:val="000000"/>
          <w:sz w:val="24"/>
          <w:szCs w:val="24"/>
        </w:rPr>
        <w:t>odstranění stávajícího vestavěného nábytku, sprchového koutu a dřevěného obložení radiátorů. Rovněž tak budou demontovány všechny rozvody ZTI a kanalizace</w:t>
      </w:r>
      <w:r w:rsidR="00776262">
        <w:rPr>
          <w:rFonts w:cstheme="minorHAnsi"/>
          <w:color w:val="000000"/>
          <w:sz w:val="24"/>
          <w:szCs w:val="24"/>
        </w:rPr>
        <w:t xml:space="preserve"> a zařizovacích předmětů</w:t>
      </w:r>
      <w:r>
        <w:rPr>
          <w:rFonts w:cstheme="minorHAnsi"/>
          <w:color w:val="000000"/>
          <w:sz w:val="24"/>
          <w:szCs w:val="24"/>
        </w:rPr>
        <w:t xml:space="preserve"> vyjma dešťového svo</w:t>
      </w:r>
      <w:r w:rsidR="00776262">
        <w:rPr>
          <w:rFonts w:cstheme="minorHAnsi"/>
          <w:color w:val="000000"/>
          <w:sz w:val="24"/>
          <w:szCs w:val="24"/>
        </w:rPr>
        <w:t>d</w:t>
      </w:r>
      <w:r>
        <w:rPr>
          <w:rFonts w:cstheme="minorHAnsi"/>
          <w:color w:val="000000"/>
          <w:sz w:val="24"/>
          <w:szCs w:val="24"/>
        </w:rPr>
        <w:t>u, ten zůstane zachován.</w:t>
      </w:r>
      <w:r w:rsidR="001167AA">
        <w:rPr>
          <w:rFonts w:cstheme="minorHAnsi"/>
          <w:color w:val="000000"/>
          <w:sz w:val="24"/>
          <w:szCs w:val="24"/>
        </w:rPr>
        <w:t xml:space="preserve"> Dále budou demontovány všechny rozvody NN včetně odstranění stávajícího nefunkčního el. bojleru na TUV. V obou podlažích budou odstraněny dveře z heren a šatny, které jsou v ocelových zárubních.</w:t>
      </w:r>
    </w:p>
    <w:p w14:paraId="7731D7B6" w14:textId="3DDC6565" w:rsidR="0072061E" w:rsidRDefault="0072061E" w:rsidP="0072061E">
      <w:p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lastRenderedPageBreak/>
        <w:t>Nové práce</w:t>
      </w:r>
    </w:p>
    <w:p w14:paraId="0260FD20" w14:textId="42DA21C3" w:rsidR="00610EFA" w:rsidRDefault="0072061E" w:rsidP="0072061E">
      <w:p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V rámci stavebních úprav dojde k vyzdění středové konstrukce pro uchycení </w:t>
      </w:r>
      <w:r w:rsidR="0074705C">
        <w:rPr>
          <w:rFonts w:cstheme="minorHAnsi"/>
          <w:color w:val="000000"/>
          <w:sz w:val="24"/>
          <w:szCs w:val="24"/>
        </w:rPr>
        <w:t xml:space="preserve">nových </w:t>
      </w:r>
      <w:r>
        <w:rPr>
          <w:rFonts w:cstheme="minorHAnsi"/>
          <w:color w:val="000000"/>
          <w:sz w:val="24"/>
          <w:szCs w:val="24"/>
        </w:rPr>
        <w:t>zařizovacích předmětů</w:t>
      </w:r>
      <w:r w:rsidR="001167AA">
        <w:rPr>
          <w:rFonts w:cstheme="minorHAnsi"/>
          <w:color w:val="000000"/>
          <w:sz w:val="24"/>
          <w:szCs w:val="24"/>
        </w:rPr>
        <w:t>,</w:t>
      </w:r>
      <w:r w:rsidR="00D97016"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cstheme="minorHAnsi"/>
          <w:color w:val="000000"/>
          <w:sz w:val="24"/>
          <w:szCs w:val="24"/>
        </w:rPr>
        <w:t xml:space="preserve">a to z tvárnic YTONG na lepidlo, dle výkresové dokumentace, toto vyzdění se týká </w:t>
      </w:r>
      <w:r w:rsidR="0074705C">
        <w:rPr>
          <w:rFonts w:cstheme="minorHAnsi"/>
          <w:color w:val="000000"/>
          <w:sz w:val="24"/>
          <w:szCs w:val="24"/>
        </w:rPr>
        <w:t>rovněž</w:t>
      </w:r>
      <w:r>
        <w:rPr>
          <w:rFonts w:cstheme="minorHAnsi"/>
          <w:color w:val="000000"/>
          <w:sz w:val="24"/>
          <w:szCs w:val="24"/>
        </w:rPr>
        <w:t xml:space="preserve"> středového jádra pro vedení stoupaček vody, splaškové kanalizace a stávající dešťové kanalizace. V 1. </w:t>
      </w:r>
      <w:r w:rsidR="00341834">
        <w:rPr>
          <w:rFonts w:cstheme="minorHAnsi"/>
          <w:color w:val="000000"/>
          <w:sz w:val="24"/>
          <w:szCs w:val="24"/>
        </w:rPr>
        <w:t>a</w:t>
      </w:r>
      <w:r>
        <w:rPr>
          <w:rFonts w:cstheme="minorHAnsi"/>
          <w:color w:val="000000"/>
          <w:sz w:val="24"/>
          <w:szCs w:val="24"/>
        </w:rPr>
        <w:t xml:space="preserve"> 2.NP budou vybourány stávající dveře z heren a šatny, otvory po těchto dveřích budou zazděny příčkovkami YTONG. </w:t>
      </w:r>
      <w:r w:rsidR="001167AA">
        <w:rPr>
          <w:rFonts w:cstheme="minorHAnsi"/>
          <w:color w:val="000000"/>
          <w:sz w:val="24"/>
          <w:szCs w:val="24"/>
        </w:rPr>
        <w:t xml:space="preserve">V 2.NP bude podlaha vyrovnána samonivelační stěrkou a následně položena vinylová podlaha. V 1.NP bude na stávající konstrukci podlahy provedena vyrovnávací vrstva 40-50 mm tak aby korespondovala se stávající podlahou šatny, </w:t>
      </w:r>
      <w:proofErr w:type="gramStart"/>
      <w:r w:rsidR="001167AA">
        <w:rPr>
          <w:rFonts w:cstheme="minorHAnsi"/>
          <w:color w:val="000000"/>
          <w:sz w:val="24"/>
          <w:szCs w:val="24"/>
        </w:rPr>
        <w:t>kde</w:t>
      </w:r>
      <w:proofErr w:type="gramEnd"/>
      <w:r w:rsidR="001167AA">
        <w:rPr>
          <w:rFonts w:cstheme="minorHAnsi"/>
          <w:color w:val="000000"/>
          <w:sz w:val="24"/>
          <w:szCs w:val="24"/>
        </w:rPr>
        <w:t xml:space="preserve"> již byla provedena nová pokládka dlažby a došlo tak ke zvednutí podlahy ve výše uvedeném rozmezí, na t</w:t>
      </w:r>
      <w:r w:rsidR="00341834">
        <w:rPr>
          <w:rFonts w:cstheme="minorHAnsi"/>
          <w:color w:val="000000"/>
          <w:sz w:val="24"/>
          <w:szCs w:val="24"/>
        </w:rPr>
        <w:t>o</w:t>
      </w:r>
      <w:r w:rsidR="001167AA">
        <w:rPr>
          <w:rFonts w:cstheme="minorHAnsi"/>
          <w:color w:val="000000"/>
          <w:sz w:val="24"/>
          <w:szCs w:val="24"/>
        </w:rPr>
        <w:t>to vyrovnání se provede hydroizolační stěrka + položení keramické dlažby</w:t>
      </w:r>
      <w:r w:rsidR="0074705C">
        <w:rPr>
          <w:rFonts w:cstheme="minorHAnsi"/>
          <w:color w:val="000000"/>
          <w:sz w:val="24"/>
          <w:szCs w:val="24"/>
        </w:rPr>
        <w:t xml:space="preserve"> (keramická dlažba bude protiskluzová)</w:t>
      </w:r>
      <w:r w:rsidR="001167AA">
        <w:rPr>
          <w:rFonts w:cstheme="minorHAnsi"/>
          <w:color w:val="000000"/>
          <w:sz w:val="24"/>
          <w:szCs w:val="24"/>
        </w:rPr>
        <w:t xml:space="preserve">. V obou nadzemních podlažích se nově provede keramický obklad, rozsah keramických obkladů je patrný z výkresové dokumentace. Součástí nových zařizovacích předmětů je osazení nového umyvadla ze strany herny a jeho napojení na rozvody vody a kanalizace. Stávající výplně otvorů budou vyměněny a nahrazeny novými dveřními křídly. V celém prostoru sociálních zařízení bude provede nový SDK odhled. Nové zděné konstrukce budou pro vedeny z plynosilikátových tvárnic na lepidlo. Nové keramické obklady budou </w:t>
      </w:r>
      <w:proofErr w:type="spellStart"/>
      <w:r w:rsidR="001167AA">
        <w:rPr>
          <w:rFonts w:cstheme="minorHAnsi"/>
          <w:color w:val="000000"/>
          <w:sz w:val="24"/>
          <w:szCs w:val="24"/>
        </w:rPr>
        <w:t>bělninové</w:t>
      </w:r>
      <w:proofErr w:type="spellEnd"/>
      <w:r w:rsidR="001167AA">
        <w:rPr>
          <w:rFonts w:cstheme="minorHAnsi"/>
          <w:color w:val="000000"/>
          <w:sz w:val="24"/>
          <w:szCs w:val="24"/>
        </w:rPr>
        <w:t>, projektan</w:t>
      </w:r>
      <w:r w:rsidR="00D97016">
        <w:rPr>
          <w:rFonts w:cstheme="minorHAnsi"/>
          <w:color w:val="000000"/>
          <w:sz w:val="24"/>
          <w:szCs w:val="24"/>
        </w:rPr>
        <w:t>t</w:t>
      </w:r>
      <w:r w:rsidR="001167AA">
        <w:rPr>
          <w:rFonts w:cstheme="minorHAnsi"/>
          <w:color w:val="000000"/>
          <w:sz w:val="24"/>
          <w:szCs w:val="24"/>
        </w:rPr>
        <w:t xml:space="preserve"> doporučuje</w:t>
      </w:r>
      <w:r w:rsidR="00D97016">
        <w:rPr>
          <w:rFonts w:cstheme="minorHAnsi"/>
          <w:color w:val="000000"/>
          <w:sz w:val="24"/>
          <w:szCs w:val="24"/>
        </w:rPr>
        <w:t>, aby tyto obklady byly rektifikované podélného rozměru např. 300/600 mm.</w:t>
      </w:r>
    </w:p>
    <w:p w14:paraId="4B2A96C0" w14:textId="156A97E3" w:rsidR="0072061E" w:rsidRDefault="00610EFA" w:rsidP="0072061E">
      <w:p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Všechny stávající stěny sociálního zařízení budou nově omítnuty, a to do výšky stropu, pod obklady bude provedena jádrová omítka, tam kde obklady nebudou bude provedena tenkovrstvá štuková omítka na výztužnou sklenou síťku. Stěny vyzděné z plynosilikátových tvárnice, které nebudou obloženy keramickým obkladem budou omítnuty tenkovrstvou omítkou na lepidle vyztuženého skelnou síťkou. Všechny rohy budou vyztuženy armovacími rohy. </w:t>
      </w:r>
    </w:p>
    <w:p w14:paraId="3551A6F3" w14:textId="56663B42" w:rsidR="00610EFA" w:rsidRDefault="00610EFA" w:rsidP="0072061E">
      <w:p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Pod stropem bude proveden celoplošný SDK podhled zavěšený na ocelových profilech, tento podhled bude mít dvě výškové úrovně, tak aby mohlo dojít k otevření okna. SDK budou použity takové, aby odpovídaly tomu, že budou umístěné v prostoru, kde je vlhkost.</w:t>
      </w:r>
    </w:p>
    <w:p w14:paraId="72A98C3B" w14:textId="22693210" w:rsidR="00610EFA" w:rsidRDefault="00610EFA" w:rsidP="0072061E">
      <w:p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Stávající ocelové zárubně dveří budou vybourány a nahrazeny obložkovými. Dveřní křídla budou dýhovaná s </w:t>
      </w:r>
      <w:proofErr w:type="spellStart"/>
      <w:r>
        <w:rPr>
          <w:rFonts w:cstheme="minorHAnsi"/>
          <w:color w:val="000000"/>
          <w:sz w:val="24"/>
          <w:szCs w:val="24"/>
        </w:rPr>
        <w:t>prosklením</w:t>
      </w:r>
      <w:proofErr w:type="spellEnd"/>
      <w:r>
        <w:rPr>
          <w:rFonts w:cstheme="minorHAnsi"/>
          <w:color w:val="000000"/>
          <w:sz w:val="24"/>
          <w:szCs w:val="24"/>
        </w:rPr>
        <w:t>, tvar dveřního křídla je patrný z výkresové dokumentace.</w:t>
      </w:r>
    </w:p>
    <w:p w14:paraId="2CD22C51" w14:textId="77777777" w:rsidR="0072061E" w:rsidRPr="00B85681" w:rsidRDefault="0072061E" w:rsidP="0072061E">
      <w:pPr>
        <w:jc w:val="both"/>
        <w:rPr>
          <w:rFonts w:cstheme="minorHAnsi"/>
          <w:sz w:val="24"/>
          <w:szCs w:val="24"/>
        </w:rPr>
      </w:pPr>
    </w:p>
    <w:p w14:paraId="505CAAF7" w14:textId="77777777" w:rsidR="0072061E" w:rsidRPr="00B85681" w:rsidRDefault="0072061E" w:rsidP="00B85681">
      <w:pPr>
        <w:jc w:val="both"/>
        <w:rPr>
          <w:rFonts w:cstheme="minorHAnsi"/>
          <w:sz w:val="24"/>
          <w:szCs w:val="24"/>
        </w:rPr>
      </w:pPr>
    </w:p>
    <w:sectPr w:rsidR="0072061E" w:rsidRPr="00B8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681"/>
    <w:rsid w:val="001167AA"/>
    <w:rsid w:val="00166B2A"/>
    <w:rsid w:val="00341834"/>
    <w:rsid w:val="00474174"/>
    <w:rsid w:val="00610EFA"/>
    <w:rsid w:val="0072061E"/>
    <w:rsid w:val="0074705C"/>
    <w:rsid w:val="00776262"/>
    <w:rsid w:val="00952089"/>
    <w:rsid w:val="00B85681"/>
    <w:rsid w:val="00D97016"/>
    <w:rsid w:val="00F0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903E7"/>
  <w15:chartTrackingRefBased/>
  <w15:docId w15:val="{EA8A4C4F-2A15-4B33-A26C-6A11D186E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710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Bartoš</dc:creator>
  <cp:keywords/>
  <dc:description/>
  <cp:lastModifiedBy>Jaromír Bartoš</cp:lastModifiedBy>
  <cp:revision>2</cp:revision>
  <dcterms:created xsi:type="dcterms:W3CDTF">2022-11-14T08:36:00Z</dcterms:created>
  <dcterms:modified xsi:type="dcterms:W3CDTF">2022-11-14T08:36:00Z</dcterms:modified>
</cp:coreProperties>
</file>